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6F" w:rsidRPr="00C94E6F" w:rsidRDefault="00C94E6F" w:rsidP="00C94E6F">
      <w:pPr>
        <w:shd w:val="clear" w:color="auto" w:fill="FFFFFF"/>
        <w:spacing w:before="225" w:after="225" w:line="285" w:lineRule="atLeast"/>
        <w:jc w:val="center"/>
        <w:outlineLvl w:val="2"/>
        <w:rPr>
          <w:rFonts w:ascii="Helvetica" w:eastAsia="Times New Roman" w:hAnsi="Helvetica" w:cs="Helvetica"/>
          <w:b/>
          <w:bCs/>
          <w:color w:val="006699"/>
          <w:sz w:val="26"/>
          <w:szCs w:val="26"/>
          <w:lang w:eastAsia="ru-RU"/>
        </w:rPr>
      </w:pPr>
      <w:r w:rsidRPr="00C94E6F">
        <w:rPr>
          <w:rFonts w:ascii="Helvetica" w:eastAsia="Times New Roman" w:hAnsi="Helvetica" w:cs="Helvetica"/>
          <w:b/>
          <w:bCs/>
          <w:color w:val="006699"/>
          <w:sz w:val="26"/>
          <w:szCs w:val="26"/>
          <w:lang w:eastAsia="ru-RU"/>
        </w:rPr>
        <w:t xml:space="preserve">Изменения </w:t>
      </w:r>
      <w:proofErr w:type="gramStart"/>
      <w:r w:rsidRPr="00C94E6F">
        <w:rPr>
          <w:rFonts w:ascii="Helvetica" w:eastAsia="Times New Roman" w:hAnsi="Helvetica" w:cs="Helvetica"/>
          <w:b/>
          <w:bCs/>
          <w:color w:val="006699"/>
          <w:sz w:val="26"/>
          <w:szCs w:val="26"/>
          <w:lang w:eastAsia="ru-RU"/>
        </w:rPr>
        <w:t>в</w:t>
      </w:r>
      <w:proofErr w:type="gramEnd"/>
      <w:r w:rsidRPr="00C94E6F">
        <w:rPr>
          <w:rFonts w:ascii="Helvetica" w:eastAsia="Times New Roman" w:hAnsi="Helvetica" w:cs="Helvetica"/>
          <w:b/>
          <w:bCs/>
          <w:color w:val="006699"/>
          <w:sz w:val="26"/>
          <w:szCs w:val="26"/>
          <w:lang w:eastAsia="ru-RU"/>
        </w:rPr>
        <w:t xml:space="preserve"> </w:t>
      </w:r>
      <w:proofErr w:type="gramStart"/>
      <w:r w:rsidRPr="00C94E6F">
        <w:rPr>
          <w:rFonts w:ascii="Helvetica" w:eastAsia="Times New Roman" w:hAnsi="Helvetica" w:cs="Helvetica"/>
          <w:b/>
          <w:bCs/>
          <w:color w:val="006699"/>
          <w:sz w:val="26"/>
          <w:szCs w:val="26"/>
          <w:lang w:eastAsia="ru-RU"/>
        </w:rPr>
        <w:t>КИМ</w:t>
      </w:r>
      <w:proofErr w:type="gramEnd"/>
      <w:r w:rsidRPr="00C94E6F">
        <w:rPr>
          <w:rFonts w:ascii="Helvetica" w:eastAsia="Times New Roman" w:hAnsi="Helvetica" w:cs="Helvetica"/>
          <w:b/>
          <w:bCs/>
          <w:color w:val="006699"/>
          <w:sz w:val="26"/>
          <w:szCs w:val="26"/>
          <w:lang w:eastAsia="ru-RU"/>
        </w:rPr>
        <w:t xml:space="preserve"> ЕГЭ 2017 года</w:t>
      </w:r>
    </w:p>
    <w:p w:rsidR="00C94E6F" w:rsidRPr="00C94E6F" w:rsidRDefault="00C94E6F" w:rsidP="00C94E6F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Русский язык, Математика (базовый и профильный уровни), География, Информатика и ИКТ, Литература - нет изменений структуры и содержания</w:t>
      </w:r>
    </w:p>
    <w:p w:rsidR="00C94E6F" w:rsidRPr="00C94E6F" w:rsidRDefault="00C94E6F" w:rsidP="00C94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C94E6F" w:rsidRPr="00C94E6F" w:rsidRDefault="00C94E6F" w:rsidP="00C94E6F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Иностранные языки</w:t>
      </w: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– нет изменений </w:t>
      </w:r>
      <w:proofErr w:type="gramStart"/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структуры</w:t>
      </w:r>
      <w:proofErr w:type="gramEnd"/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содержания Уточнена формулировка задания 3 устной части экзамена</w:t>
      </w:r>
    </w:p>
    <w:p w:rsidR="00C94E6F" w:rsidRPr="00C94E6F" w:rsidRDefault="00C94E6F" w:rsidP="00C94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C94E6F" w:rsidRPr="00C94E6F" w:rsidRDefault="00C94E6F" w:rsidP="00C94E6F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История</w:t>
      </w: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– нет изменений структуры и содержания</w:t>
      </w:r>
    </w:p>
    <w:p w:rsidR="00C94E6F" w:rsidRPr="00C94E6F" w:rsidRDefault="00C94E6F" w:rsidP="00C94E6F">
      <w:pPr>
        <w:shd w:val="clear" w:color="auto" w:fill="FFFFFF"/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Изменён максимальный балл за выполнение заданий 3 и 8 (2 балла вместо 1). Усовершенствованы формулировка задания 25 и критерии его оценивания.</w:t>
      </w:r>
    </w:p>
    <w:p w:rsidR="00C94E6F" w:rsidRPr="00C94E6F" w:rsidRDefault="00C94E6F" w:rsidP="00C94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black" stroked="f"/>
        </w:pict>
      </w:r>
    </w:p>
    <w:p w:rsidR="00C94E6F" w:rsidRPr="00C94E6F" w:rsidRDefault="00C94E6F" w:rsidP="00C94E6F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Обществознание</w:t>
      </w: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– существенных изменений нет</w:t>
      </w:r>
    </w:p>
    <w:p w:rsidR="00C94E6F" w:rsidRPr="00C94E6F" w:rsidRDefault="00C94E6F" w:rsidP="00C94E6F">
      <w:pPr>
        <w:shd w:val="clear" w:color="auto" w:fill="FFFFFF"/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Структура блока заданий части 1, проверяющего содержание раздела «Право», унифицирована по образцу структуры блоков, проверяющих содержание других разделов курса: добавлено задание 17 на выбор верных суждений, изменена нумерация заданий 18 (бывшее 17), 19 (бывшее 18). </w:t>
      </w:r>
      <w:proofErr w:type="gramStart"/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Задание 19 в том виде, как оно существовало в КИМ предыдущих лет, исключено из работы.</w:t>
      </w:r>
      <w:proofErr w:type="gramEnd"/>
    </w:p>
    <w:p w:rsidR="00C94E6F" w:rsidRPr="00C94E6F" w:rsidRDefault="00C94E6F" w:rsidP="00C94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black" stroked="f"/>
        </w:pict>
      </w:r>
    </w:p>
    <w:p w:rsidR="00C94E6F" w:rsidRPr="00C94E6F" w:rsidRDefault="00C94E6F" w:rsidP="00C94E6F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Биология</w:t>
      </w: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– существенные изменения</w:t>
      </w:r>
    </w:p>
    <w:p w:rsidR="00C94E6F" w:rsidRPr="00C94E6F" w:rsidRDefault="00C94E6F" w:rsidP="00C94E6F">
      <w:pPr>
        <w:shd w:val="clear" w:color="auto" w:fill="FFFFFF"/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Оптимизирована структура экзаменационной работы:</w:t>
      </w:r>
    </w:p>
    <w:p w:rsidR="00C94E6F" w:rsidRPr="00C94E6F" w:rsidRDefault="00C94E6F" w:rsidP="00C94E6F">
      <w:pPr>
        <w:shd w:val="clear" w:color="auto" w:fill="FFFFFF"/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1. Из экзаменационной работы исключены задания с выбором одного ответа.</w:t>
      </w:r>
    </w:p>
    <w:p w:rsidR="00C94E6F" w:rsidRPr="00C94E6F" w:rsidRDefault="00C94E6F" w:rsidP="00C94E6F">
      <w:pPr>
        <w:shd w:val="clear" w:color="auto" w:fill="FFFFFF"/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 Сокращено количество заданий с 40 до 28.</w:t>
      </w:r>
    </w:p>
    <w:p w:rsidR="00C94E6F" w:rsidRPr="00C94E6F" w:rsidRDefault="00C94E6F" w:rsidP="00C94E6F">
      <w:pPr>
        <w:shd w:val="clear" w:color="auto" w:fill="FFFFFF"/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3. Уменьшен максимальный первичный балл с 61 в 2016 г. до 59 в 2017 г.</w:t>
      </w:r>
    </w:p>
    <w:p w:rsidR="00C94E6F" w:rsidRPr="00C94E6F" w:rsidRDefault="00C94E6F" w:rsidP="00C94E6F">
      <w:pPr>
        <w:shd w:val="clear" w:color="auto" w:fill="FFFFFF"/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 Увеличена продолжительность экзаменационной работы с 180 до 210 минут.</w:t>
      </w:r>
    </w:p>
    <w:p w:rsidR="00C94E6F" w:rsidRPr="00C94E6F" w:rsidRDefault="00C94E6F" w:rsidP="00C94E6F">
      <w:pPr>
        <w:shd w:val="clear" w:color="auto" w:fill="FFFFFF"/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5. В часть 1 включены новые типы заданий, которые существенно различаются по видам учебных действий: заполнение пропущенных элементов схемы или таблицы, нахождение правильно указанных обозначений в рисунке, анализ и синтез информации, в том числе представленной в форме графиков, диаграмм и таблиц со статистическими данными.</w:t>
      </w:r>
    </w:p>
    <w:p w:rsidR="00C94E6F" w:rsidRPr="00C94E6F" w:rsidRDefault="00C94E6F" w:rsidP="00C94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black" stroked="f"/>
        </w:pict>
      </w:r>
    </w:p>
    <w:p w:rsidR="00C94E6F" w:rsidRPr="00C94E6F" w:rsidRDefault="00C94E6F" w:rsidP="00C94E6F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Химия</w:t>
      </w: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– существенные изменения</w:t>
      </w:r>
    </w:p>
    <w:p w:rsidR="00C94E6F" w:rsidRPr="00C94E6F" w:rsidRDefault="00C94E6F" w:rsidP="00C94E6F">
      <w:pPr>
        <w:shd w:val="clear" w:color="auto" w:fill="FFFFFF"/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Оптимизирована структура экзаменационной работы:</w:t>
      </w:r>
    </w:p>
    <w:p w:rsidR="00C94E6F" w:rsidRPr="00C94E6F" w:rsidRDefault="00C94E6F" w:rsidP="00C94E6F">
      <w:pPr>
        <w:shd w:val="clear" w:color="auto" w:fill="FFFFFF"/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1.  Принципиально изменена структура части 1 КИМ: исключены задания с выбором одного ответа; задания сгруппированы по отдельным тематическим блокам, в каждом из которых есть задания как базового, так и повышенного уровней сложности.</w:t>
      </w:r>
    </w:p>
    <w:p w:rsidR="00C94E6F" w:rsidRPr="00C94E6F" w:rsidRDefault="00C94E6F" w:rsidP="00C94E6F">
      <w:pPr>
        <w:shd w:val="clear" w:color="auto" w:fill="FFFFFF"/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 Уменьшено общее количество заданий с 40 (в 2016 г.) до 34.</w:t>
      </w:r>
    </w:p>
    <w:p w:rsidR="00C94E6F" w:rsidRPr="00C94E6F" w:rsidRDefault="00C94E6F" w:rsidP="00C94E6F">
      <w:pPr>
        <w:shd w:val="clear" w:color="auto" w:fill="FFFFFF"/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3.  Изменена шкала оценивания (с 1 до 2 баллов) выполнения заданий базового уровня сложности, которые проверяют усвоение знаний о генетической связи неорганических и органических веществ (9 и 17).</w:t>
      </w:r>
    </w:p>
    <w:p w:rsidR="00C94E6F" w:rsidRPr="00C94E6F" w:rsidRDefault="00C94E6F" w:rsidP="00C94E6F">
      <w:pPr>
        <w:shd w:val="clear" w:color="auto" w:fill="FFFFFF"/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4.  Максимальный первичный балл за выполнение работы в целом составит 60 баллов (вместо 64 баллов в 2016 году).</w:t>
      </w:r>
    </w:p>
    <w:p w:rsidR="00C94E6F" w:rsidRPr="00C94E6F" w:rsidRDefault="00C94E6F" w:rsidP="00C94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black" stroked="f"/>
        </w:pict>
      </w:r>
    </w:p>
    <w:p w:rsidR="00C94E6F" w:rsidRPr="00C94E6F" w:rsidRDefault="00C94E6F" w:rsidP="00C94E6F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Физика</w:t>
      </w: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– существенные изменения</w:t>
      </w:r>
    </w:p>
    <w:p w:rsidR="00C94E6F" w:rsidRPr="00C94E6F" w:rsidRDefault="00C94E6F" w:rsidP="00C94E6F">
      <w:pPr>
        <w:shd w:val="clear" w:color="auto" w:fill="FFFFFF"/>
        <w:spacing w:before="225" w:after="225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Изменена структура части 1 экзаменационной работы, часть 2 оставлена без изменений. Из экзаменационной работы исключены задания с выбором одного верного ответа и добавлены задания с кратким ответом.</w:t>
      </w:r>
    </w:p>
    <w:p w:rsidR="00C94E6F" w:rsidRPr="00C94E6F" w:rsidRDefault="00C94E6F" w:rsidP="00C94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noshade="t" o:hr="t" fillcolor="black" stroked="f"/>
        </w:pict>
      </w:r>
    </w:p>
    <w:p w:rsidR="00C94E6F" w:rsidRPr="00C94E6F" w:rsidRDefault="00C94E6F" w:rsidP="00C94E6F">
      <w:pPr>
        <w:shd w:val="clear" w:color="auto" w:fill="F6FDFF"/>
        <w:spacing w:before="225" w:after="225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6699"/>
          <w:sz w:val="26"/>
          <w:szCs w:val="26"/>
          <w:lang w:eastAsia="ru-RU"/>
        </w:rPr>
      </w:pPr>
      <w:r w:rsidRPr="00C94E6F">
        <w:rPr>
          <w:rFonts w:ascii="Helvetica" w:eastAsia="Times New Roman" w:hAnsi="Helvetica" w:cs="Helvetica"/>
          <w:b/>
          <w:bCs/>
          <w:color w:val="006699"/>
          <w:sz w:val="26"/>
          <w:szCs w:val="26"/>
          <w:lang w:eastAsia="ru-RU"/>
        </w:rPr>
        <w:t>Изменения в ОГЭ-9</w:t>
      </w:r>
    </w:p>
    <w:p w:rsidR="00C94E6F" w:rsidRPr="00C94E6F" w:rsidRDefault="00C94E6F" w:rsidP="00C94E6F">
      <w:pPr>
        <w:shd w:val="clear" w:color="auto" w:fill="F6FDFF"/>
        <w:spacing w:after="0" w:line="285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4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учеников 9-х классов с 2017 года изменение в ОГЭ (ГИА 9 класс) </w:t>
      </w:r>
      <w:r w:rsidRPr="00C94E6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не планируются</w:t>
      </w:r>
      <w:r w:rsidRPr="00C94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3F069F" w:rsidRDefault="003F069F">
      <w:bookmarkStart w:id="0" w:name="_GoBack"/>
      <w:bookmarkEnd w:id="0"/>
    </w:p>
    <w:sectPr w:rsidR="003F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DA"/>
    <w:rsid w:val="003F069F"/>
    <w:rsid w:val="004704DA"/>
    <w:rsid w:val="00C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076">
          <w:marLeft w:val="0"/>
          <w:marRight w:val="0"/>
          <w:marTop w:val="0"/>
          <w:marBottom w:val="0"/>
          <w:divBdr>
            <w:top w:val="single" w:sz="6" w:space="9" w:color="C4EEFE"/>
            <w:left w:val="single" w:sz="6" w:space="9" w:color="C4EEFE"/>
            <w:bottom w:val="single" w:sz="6" w:space="9" w:color="C4EEFE"/>
            <w:right w:val="single" w:sz="6" w:space="9" w:color="C4EEF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>*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2016-12-04T07:13:00Z</dcterms:created>
  <dcterms:modified xsi:type="dcterms:W3CDTF">2016-12-04T07:14:00Z</dcterms:modified>
</cp:coreProperties>
</file>